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070"/>
        <w:gridCol w:w="1770"/>
        <w:gridCol w:w="4990"/>
      </w:tblGrid>
      <w:tr w:rsidR="00BB135A" w:rsidRPr="00BB135A" w14:paraId="384390FF" w14:textId="77777777" w:rsidTr="006E3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53537699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Task</w:t>
            </w:r>
          </w:p>
        </w:tc>
        <w:tc>
          <w:tcPr>
            <w:tcW w:w="1770" w:type="dxa"/>
            <w:hideMark/>
          </w:tcPr>
          <w:p w14:paraId="43F9BC80" w14:textId="77777777" w:rsidR="00BB135A" w:rsidRPr="00BB135A" w:rsidRDefault="00BB135A" w:rsidP="00BB135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Complete by</w:t>
            </w:r>
          </w:p>
        </w:tc>
        <w:tc>
          <w:tcPr>
            <w:tcW w:w="4990" w:type="dxa"/>
            <w:hideMark/>
          </w:tcPr>
          <w:p w14:paraId="5EC14A13" w14:textId="77777777" w:rsidR="00BB135A" w:rsidRPr="00BB135A" w:rsidRDefault="00BB135A" w:rsidP="00BB135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Notes</w:t>
            </w:r>
          </w:p>
        </w:tc>
      </w:tr>
      <w:tr w:rsidR="00BB135A" w:rsidRPr="00BB135A" w14:paraId="3BAF1F5E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131E552A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Brainstorm topics and select a topic.</w:t>
            </w:r>
          </w:p>
        </w:tc>
        <w:tc>
          <w:tcPr>
            <w:tcW w:w="1770" w:type="dxa"/>
            <w:hideMark/>
          </w:tcPr>
          <w:p w14:paraId="0DB5ED86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Wed., Week 2</w:t>
            </w:r>
          </w:p>
        </w:tc>
        <w:tc>
          <w:tcPr>
            <w:tcW w:w="4990" w:type="dxa"/>
            <w:hideMark/>
          </w:tcPr>
          <w:p w14:paraId="1765E92D" w14:textId="5C27E429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35A" w:rsidRPr="00BB135A" w14:paraId="4BF4BE06" w14:textId="77777777" w:rsidTr="006E37A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48531F95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Do some preliminary research on the web to learn about the topic.</w:t>
            </w:r>
          </w:p>
        </w:tc>
        <w:tc>
          <w:tcPr>
            <w:tcW w:w="1770" w:type="dxa"/>
            <w:hideMark/>
          </w:tcPr>
          <w:p w14:paraId="37EF6714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Wed., Week 3</w:t>
            </w:r>
          </w:p>
        </w:tc>
        <w:tc>
          <w:tcPr>
            <w:tcW w:w="4990" w:type="dxa"/>
            <w:hideMark/>
          </w:tcPr>
          <w:p w14:paraId="76523CD5" w14:textId="0E292460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35A" w:rsidRPr="00BB135A" w14:paraId="0B6FCC48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072AD5C2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Develop list of search terms for some more focused research.</w:t>
            </w:r>
          </w:p>
        </w:tc>
        <w:tc>
          <w:tcPr>
            <w:tcW w:w="1770" w:type="dxa"/>
            <w:hideMark/>
          </w:tcPr>
          <w:p w14:paraId="11572455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Fri., Week 3</w:t>
            </w:r>
          </w:p>
        </w:tc>
        <w:tc>
          <w:tcPr>
            <w:tcW w:w="4990" w:type="dxa"/>
            <w:hideMark/>
          </w:tcPr>
          <w:p w14:paraId="571994D6" w14:textId="5B6523D5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Ask instructor to look over my search terms.</w:t>
            </w:r>
          </w:p>
        </w:tc>
      </w:tr>
      <w:tr w:rsidR="00BB135A" w:rsidRPr="00BB135A" w14:paraId="05E9D0AC" w14:textId="77777777" w:rsidTr="006E37A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5AFCA745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Spend some time at the library searching library holdings, databases, more focused research on the web.</w:t>
            </w:r>
          </w:p>
        </w:tc>
        <w:tc>
          <w:tcPr>
            <w:tcW w:w="1770" w:type="dxa"/>
            <w:hideMark/>
          </w:tcPr>
          <w:p w14:paraId="29A9D5FD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Mon., Week 4</w:t>
            </w:r>
          </w:p>
        </w:tc>
        <w:tc>
          <w:tcPr>
            <w:tcW w:w="4990" w:type="dxa"/>
            <w:hideMark/>
          </w:tcPr>
          <w:p w14:paraId="73830F2B" w14:textId="521C7B9E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B135A">
              <w:t>Plan ahead</w:t>
            </w:r>
            <w:proofErr w:type="gramEnd"/>
            <w:r w:rsidRPr="00BB135A">
              <w:t xml:space="preserve"> to make sure I have time and transportation.</w:t>
            </w:r>
          </w:p>
        </w:tc>
      </w:tr>
      <w:tr w:rsidR="00BB135A" w:rsidRPr="00BB135A" w14:paraId="6AD515D8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75F70742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Read sources and take notes.</w:t>
            </w:r>
          </w:p>
        </w:tc>
        <w:tc>
          <w:tcPr>
            <w:tcW w:w="1770" w:type="dxa"/>
            <w:hideMark/>
          </w:tcPr>
          <w:p w14:paraId="20DE78B2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Mon., Week 5</w:t>
            </w:r>
          </w:p>
        </w:tc>
        <w:tc>
          <w:tcPr>
            <w:tcW w:w="4990" w:type="dxa"/>
            <w:hideMark/>
          </w:tcPr>
          <w:p w14:paraId="11C9191D" w14:textId="29BF430D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Consult note-taking examples in my textbook.</w:t>
            </w:r>
          </w:p>
        </w:tc>
      </w:tr>
      <w:tr w:rsidR="00BB135A" w:rsidRPr="00BB135A" w14:paraId="1525870F" w14:textId="77777777" w:rsidTr="006E37A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0BB3F509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Create an outline for the term paper.</w:t>
            </w:r>
          </w:p>
        </w:tc>
        <w:tc>
          <w:tcPr>
            <w:tcW w:w="1770" w:type="dxa"/>
            <w:hideMark/>
          </w:tcPr>
          <w:p w14:paraId="11CC0D99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Fri., Week 5</w:t>
            </w:r>
          </w:p>
        </w:tc>
        <w:tc>
          <w:tcPr>
            <w:tcW w:w="4990" w:type="dxa"/>
            <w:hideMark/>
          </w:tcPr>
          <w:p w14:paraId="5C326A51" w14:textId="297C1DB8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35A" w:rsidRPr="00BB135A" w14:paraId="15FD0F98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5BBB17EC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Begin drafting.</w:t>
            </w:r>
          </w:p>
        </w:tc>
        <w:tc>
          <w:tcPr>
            <w:tcW w:w="1770" w:type="dxa"/>
            <w:hideMark/>
          </w:tcPr>
          <w:p w14:paraId="3391B1E5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Mon., Week 6</w:t>
            </w:r>
          </w:p>
        </w:tc>
        <w:tc>
          <w:tcPr>
            <w:tcW w:w="4990" w:type="dxa"/>
            <w:hideMark/>
          </w:tcPr>
          <w:p w14:paraId="77626D03" w14:textId="198CE713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Remember to try some freewriting.</w:t>
            </w:r>
          </w:p>
        </w:tc>
      </w:tr>
      <w:tr w:rsidR="00BB135A" w:rsidRPr="00BB135A" w14:paraId="41AED95F" w14:textId="77777777" w:rsidTr="006E37A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284BE54E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Complete first rough draft.</w:t>
            </w:r>
          </w:p>
        </w:tc>
        <w:tc>
          <w:tcPr>
            <w:tcW w:w="1770" w:type="dxa"/>
            <w:hideMark/>
          </w:tcPr>
          <w:p w14:paraId="02A8A5D3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Wed., Week 7</w:t>
            </w:r>
          </w:p>
        </w:tc>
        <w:tc>
          <w:tcPr>
            <w:tcW w:w="4990" w:type="dxa"/>
            <w:hideMark/>
          </w:tcPr>
          <w:p w14:paraId="1AEE43E1" w14:textId="4D8985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35A" w:rsidRPr="00BB135A" w14:paraId="0F3001BE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6BD5D8B1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Ask a couple of classmates to read draft and comment; meet with instructor and ask questions.</w:t>
            </w:r>
          </w:p>
        </w:tc>
        <w:tc>
          <w:tcPr>
            <w:tcW w:w="1770" w:type="dxa"/>
            <w:hideMark/>
          </w:tcPr>
          <w:p w14:paraId="05E6ED93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Fri., Week 7</w:t>
            </w:r>
          </w:p>
        </w:tc>
        <w:tc>
          <w:tcPr>
            <w:tcW w:w="4990" w:type="dxa"/>
            <w:hideMark/>
          </w:tcPr>
          <w:p w14:paraId="0734C9D7" w14:textId="2FD1FD99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Ask classmates week before if they want to meet and exchange papers.</w:t>
            </w:r>
          </w:p>
        </w:tc>
      </w:tr>
      <w:tr w:rsidR="00BB135A" w:rsidRPr="00BB135A" w14:paraId="134452D8" w14:textId="77777777" w:rsidTr="006E37A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3FBF982F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Do some additional research if needed.</w:t>
            </w:r>
          </w:p>
        </w:tc>
        <w:tc>
          <w:tcPr>
            <w:tcW w:w="1770" w:type="dxa"/>
            <w:hideMark/>
          </w:tcPr>
          <w:p w14:paraId="343E2BD3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Mon., Week 8</w:t>
            </w:r>
          </w:p>
        </w:tc>
        <w:tc>
          <w:tcPr>
            <w:tcW w:w="4990" w:type="dxa"/>
            <w:hideMark/>
          </w:tcPr>
          <w:p w14:paraId="502414F1" w14:textId="25FAA87B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35A" w:rsidRPr="00BB135A" w14:paraId="681559E8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3F2AF485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Revise first draft and complete second draft with conclusion.</w:t>
            </w:r>
          </w:p>
        </w:tc>
        <w:tc>
          <w:tcPr>
            <w:tcW w:w="1770" w:type="dxa"/>
            <w:hideMark/>
          </w:tcPr>
          <w:p w14:paraId="6DF37A2A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Mon., Week 9</w:t>
            </w:r>
          </w:p>
        </w:tc>
        <w:tc>
          <w:tcPr>
            <w:tcW w:w="4990" w:type="dxa"/>
            <w:hideMark/>
          </w:tcPr>
          <w:p w14:paraId="30A29405" w14:textId="1C1E3E9E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Try revision strategies we learned about in class.</w:t>
            </w:r>
          </w:p>
        </w:tc>
      </w:tr>
      <w:tr w:rsidR="00BB135A" w:rsidRPr="00BB135A" w14:paraId="300A4C8E" w14:textId="77777777" w:rsidTr="006E37A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16270E2C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Meet with tutor in the Writing Center to go over my essay.</w:t>
            </w:r>
          </w:p>
        </w:tc>
        <w:tc>
          <w:tcPr>
            <w:tcW w:w="1770" w:type="dxa"/>
            <w:hideMark/>
          </w:tcPr>
          <w:p w14:paraId="73576F3E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Fri., Week 9</w:t>
            </w:r>
          </w:p>
        </w:tc>
        <w:tc>
          <w:tcPr>
            <w:tcW w:w="4990" w:type="dxa"/>
            <w:hideMark/>
          </w:tcPr>
          <w:p w14:paraId="7C53A5BD" w14:textId="4F54F543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Call the writing center the week before for appt.</w:t>
            </w:r>
          </w:p>
        </w:tc>
      </w:tr>
      <w:tr w:rsidR="00BB135A" w:rsidRPr="00BB135A" w14:paraId="20518822" w14:textId="77777777" w:rsidTr="006E3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1627B808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Check for perfection: citations, formatting, and works cited are in place and correct; final revisions completed.</w:t>
            </w:r>
          </w:p>
        </w:tc>
        <w:tc>
          <w:tcPr>
            <w:tcW w:w="1770" w:type="dxa"/>
            <w:hideMark/>
          </w:tcPr>
          <w:p w14:paraId="0CCBD996" w14:textId="77777777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Fri., Week 10</w:t>
            </w:r>
          </w:p>
        </w:tc>
        <w:tc>
          <w:tcPr>
            <w:tcW w:w="4990" w:type="dxa"/>
            <w:hideMark/>
          </w:tcPr>
          <w:p w14:paraId="0366F855" w14:textId="0951D838" w:rsidR="00BB135A" w:rsidRPr="00BB135A" w:rsidRDefault="00BB135A" w:rsidP="00BB13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35A">
              <w:t>Have someone new give it a final read-through.</w:t>
            </w:r>
          </w:p>
        </w:tc>
      </w:tr>
      <w:tr w:rsidR="00BB135A" w:rsidRPr="00BB135A" w14:paraId="7DC4779F" w14:textId="77777777" w:rsidTr="006E37A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0" w:type="dxa"/>
            <w:hideMark/>
          </w:tcPr>
          <w:p w14:paraId="72E03D1E" w14:textId="77777777" w:rsidR="00BB135A" w:rsidRPr="00BB135A" w:rsidRDefault="00BB135A" w:rsidP="00BB135A">
            <w:pPr>
              <w:spacing w:after="160" w:line="259" w:lineRule="auto"/>
            </w:pPr>
            <w:r w:rsidRPr="00BB135A">
              <w:t>Print, staple, and turn in (or save and upload) essay.</w:t>
            </w:r>
          </w:p>
        </w:tc>
        <w:tc>
          <w:tcPr>
            <w:tcW w:w="1770" w:type="dxa"/>
            <w:hideMark/>
          </w:tcPr>
          <w:p w14:paraId="1F958DA7" w14:textId="77777777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Mon., Finals Week</w:t>
            </w:r>
          </w:p>
        </w:tc>
        <w:tc>
          <w:tcPr>
            <w:tcW w:w="4990" w:type="dxa"/>
            <w:hideMark/>
          </w:tcPr>
          <w:p w14:paraId="47680CEB" w14:textId="23E09DC2" w:rsidR="00BB135A" w:rsidRPr="00BB135A" w:rsidRDefault="00BB135A" w:rsidP="00BB135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135A">
              <w:t>Celebrate!</w:t>
            </w:r>
          </w:p>
        </w:tc>
      </w:tr>
    </w:tbl>
    <w:p w14:paraId="0636669D" w14:textId="77777777" w:rsidR="00DA7EB4" w:rsidRDefault="00DA7EB4" w:rsidP="00BB135A"/>
    <w:sectPr w:rsidR="00DA7EB4" w:rsidSect="00BB1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5A"/>
    <w:rsid w:val="006E37AC"/>
    <w:rsid w:val="00BB135A"/>
    <w:rsid w:val="00DA7EB4"/>
    <w:rsid w:val="00F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679"/>
  <w15:chartTrackingRefBased/>
  <w15:docId w15:val="{BAB38DD4-18A9-4A1A-9F1F-E15E8A8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6E37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2022-09-13T22:40:00Z</dcterms:created>
  <dcterms:modified xsi:type="dcterms:W3CDTF">2022-09-13T22:46:00Z</dcterms:modified>
</cp:coreProperties>
</file>